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Sangaren (6)</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étais voltigiste à Zépol, à la solde des Bordons, quand la ville a été conquise par les Delgado. Tu leur en a d’autant plus voulu que cela a interrompu ta carrière prometteuse. Tu as été approché par Esteban Bordons pour infiltrer les Delgado. Tu leur as fourni des informations sur les faiblesses d’autres cités pour gagner leur confiance. Tu as voyagé avec Victoria, que tu as fini par apprécier, puis admirer. Tu as donc abandonné ton espionnage. Puis tu as découvert le Grand Voyage, leur projet de traverser l’océan Epletique. Pour servir cette lubie, Victoria a expulsé des habitants de Montpèlerin de leur maisons en bois (et relogés dans des maisons en pierre) pour que le bois alimente leur chantier naval.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Face à cette dérive dictatoriale, tu as fondé le Madel Libre avec Sacagawea, Harald et Lucile. Ce mouvement tente des convaincre des habitants du Madel de diminuer le pouvoir des familles dominantes, au profit d’assemblées plus démocratiques (à minima les consulats déjà élus par les guildes, idéalement une démocratie encore plus directe). Vous vivez en autonomie sur une petite île de la mer Félicienne.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as découvert lors d’un voyage à la Citadelle - qui protège le Gemedor contre l’annexion de l’empire Silène - que ses mages tirent leur magie de l’Impératrice des Songes.</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as rencontré Hector en même temps que le reste des Delgado, et il t’a tout de suite plu. Jovial, il t’a montré son superbe jardin et parlé de son manque d’intérêt pour la politique. Il ne semblait pas emballé par les projets grandioses de sa famille. </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Tu es arrivé la veille à l’auberge, et tu as passé la soirée avec ton amie Lucile, puis tu as dormi avec ton amante Sacagawea. Ce matin, tu as discuté avec Hector du Grand Voyage. Il a défendu le projet de sa famille, mais la situation semblait le stresser.</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recruter 2 membres du Madel Libre. Pour être validé, un adhérent doit affirmer qu’il comprend le risque de devenir un paria dans toutes les cités contrôlées par les Delgado.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Comme tous les membres du Madel Libre, </w:t>
      </w:r>
      <w:r w:rsidDel="00000000" w:rsidR="00000000" w:rsidRPr="00000000">
        <w:rPr>
          <w:b w:val="1"/>
          <w:rtl w:val="0"/>
        </w:rPr>
        <w:t xml:space="preserve">tu es habillé en rouge ou orange</w:t>
      </w: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675"/>
        <w:gridCol w:w="2400"/>
        <w:tblGridChange w:id="0">
          <w:tblGrid>
            <w:gridCol w:w="1380"/>
            <w:gridCol w:w="1485"/>
            <w:gridCol w:w="3675"/>
            <w:gridCol w:w="2400"/>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Tu te pensais proche d’elle, jusqu’à découvrir le secret du Grand Voyage et les expulsions d’habitants. Depuis, tu essaie de la convaincre de renoncer.</w:t>
            </w:r>
          </w:p>
        </w:tc>
        <w:tc>
          <w:tcP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La mère de Victoria, sévère et calculatrice. Elle veut étendre son empire familial, c’est ta principale adversaire.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Un navigateur, membre influent du Syndicat, une organisation secrète de navigateurices, que t’as fait découvrir Myriam. Tu as découvert que c’est le père biologique de Victoria. Le Grand Voyage est son projet.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sz w:val="20"/>
                <w:szCs w:val="20"/>
                <w:rtl w:val="0"/>
              </w:rPr>
              <w:t xml:space="preserve">L’architacticienne de la famille Delgado. Tu lui avais demandé de t’introduire auprès d’eux, mais quand elle a proposé de transmettre tes précieuses informations, tu as préféré la contourner. Tu sais qu’elle ne t’apprécie pas.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La financiaire de la famille et soeur de Joséphine.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Sangaren</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sz w:val="20"/>
                <w:szCs w:val="20"/>
                <w:rtl w:val="0"/>
              </w:rPr>
              <w:t xml:space="preserve">Une diplomate qui a travaillé pour les Delgado, et ton amante. Vous avez fondé le Madel Libre ensemble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Un mage déniché et recruté par Victoria lors de votre voyage dans la mer Félicienne. Tu ne croyais pas à la magie jusqu’à le rencontrer. Il a été choqué par la dérive dictatoriale de Victoria et a rejoint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Une voltigiste de Zepol et ton amie d’enfance. Elle a un fort caractère. Elle a rejoint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La capitaine du Phénomène, qui t’a conduit avec Victoria sur la mer Félecienne. Membre du Syndicat, elle a vécu comme une trahison la compromission secrète d’Edwin avec les Delgado. </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Une aéromètre et directrice adjointe de l’Académie des sciences de Nord-Ria.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Un géomètre.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Il travaille à la mairie avec Victoria.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sz w:val="20"/>
                <w:szCs w:val="20"/>
                <w:rtl w:val="0"/>
              </w:rPr>
              <w:t xml:space="preserve">La maire de Montpèlerin, élue par le consulat des guildes de la ville.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Chef de la famille Bordons, pour le compte de qui tu as infiltré les Delgado avant de te rétracter. Tu les évites depuis lors.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Ton ancien capitaine de voltige, il t’a introduit auprès d’Esteban Bordons, c’est lui qui transmettait tes messages.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